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C" w:rsidRDefault="00EB00EC"/>
    <w:p w:rsidR="00F4442D" w:rsidRDefault="00F4442D"/>
    <w:p w:rsidR="00F4442D" w:rsidRDefault="00F4442D" w:rsidP="00F4442D">
      <w:pPr>
        <w:shd w:val="clear" w:color="auto" w:fill="92D050"/>
      </w:pPr>
    </w:p>
    <w:p w:rsidR="00F4442D" w:rsidRDefault="00F4442D" w:rsidP="00DF49EA">
      <w:pPr>
        <w:shd w:val="clear" w:color="auto" w:fill="92D050"/>
        <w:jc w:val="center"/>
      </w:pPr>
      <w:r>
        <w:rPr>
          <w:noProof/>
          <w:lang w:eastAsia="en-GB"/>
        </w:rPr>
        <w:drawing>
          <wp:inline distT="0" distB="0" distL="0" distR="0">
            <wp:extent cx="1143000" cy="1085850"/>
            <wp:effectExtent l="19050" t="0" r="0" b="0"/>
            <wp:docPr id="9" name="Picture 9" descr="C:\Users\BrianandJudy\AppData\Local\Microsoft\Windows\Temporary Internet Files\Content.IE5\NSYUXN1D\Sales_coun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ianandJudy\AppData\Local\Microsoft\Windows\Temporary Internet Files\Content.IE5\NSYUXN1D\Sales_counter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9EA">
        <w:rPr>
          <w:noProof/>
          <w:lang w:eastAsia="en-GB"/>
        </w:rPr>
        <w:drawing>
          <wp:inline distT="0" distB="0" distL="0" distR="0">
            <wp:extent cx="1143000" cy="1085850"/>
            <wp:effectExtent l="19050" t="0" r="0" b="0"/>
            <wp:docPr id="13" name="Picture 8" descr="C:\Users\BrianandJudy\AppData\Local\Microsoft\Windows\Temporary Internet Files\Content.IE5\NSYUXN1D\Sales_coun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ianandJudy\AppData\Local\Microsoft\Windows\Temporary Internet Files\Content.IE5\NSYUXN1D\Sales_counter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1085850"/>
            <wp:effectExtent l="19050" t="0" r="0" b="0"/>
            <wp:docPr id="10" name="Picture 10" descr="C:\Users\BrianandJudy\AppData\Local\Microsoft\Windows\Temporary Internet Files\Content.IE5\NSYUXN1D\Sales_coun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ianandJudy\AppData\Local\Microsoft\Windows\Temporary Internet Files\Content.IE5\NSYUXN1D\Sales_counter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1085850"/>
            <wp:effectExtent l="19050" t="0" r="0" b="0"/>
            <wp:docPr id="11" name="Picture 11" descr="C:\Users\BrianandJudy\AppData\Local\Microsoft\Windows\Temporary Internet Files\Content.IE5\NSYUXN1D\Sales_coun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ianandJudy\AppData\Local\Microsoft\Windows\Temporary Internet Files\Content.IE5\NSYUXN1D\Sales_counter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1085850"/>
            <wp:effectExtent l="19050" t="0" r="0" b="0"/>
            <wp:docPr id="12" name="Picture 12" descr="C:\Users\BrianandJudy\AppData\Local\Microsoft\Windows\Temporary Internet Files\Content.IE5\NSYUXN1D\Sales_coun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ianandJudy\AppData\Local\Microsoft\Windows\Temporary Internet Files\Content.IE5\NSYUXN1D\Sales_counter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2D" w:rsidRDefault="00F4442D" w:rsidP="00F4442D">
      <w:pPr>
        <w:shd w:val="clear" w:color="auto" w:fill="92D050"/>
      </w:pPr>
    </w:p>
    <w:p w:rsidR="00F4442D" w:rsidRPr="00DF49EA" w:rsidRDefault="00F4442D" w:rsidP="00F4442D">
      <w:pPr>
        <w:shd w:val="clear" w:color="auto" w:fill="92D050"/>
        <w:jc w:val="center"/>
        <w:rPr>
          <w:rFonts w:ascii="Kristen ITC" w:hAnsi="Kristen ITC"/>
          <w:b/>
          <w:sz w:val="96"/>
          <w:szCs w:val="96"/>
        </w:rPr>
      </w:pPr>
      <w:r w:rsidRPr="00DF49EA">
        <w:rPr>
          <w:rFonts w:ascii="Kristen ITC" w:hAnsi="Kristen ITC"/>
          <w:b/>
          <w:sz w:val="96"/>
          <w:szCs w:val="96"/>
        </w:rPr>
        <w:t>TABLE TOP SALE</w:t>
      </w:r>
    </w:p>
    <w:p w:rsidR="00F4442D" w:rsidRDefault="00F4442D" w:rsidP="00F4442D">
      <w:pPr>
        <w:shd w:val="clear" w:color="auto" w:fill="92D050"/>
        <w:jc w:val="center"/>
        <w:rPr>
          <w:b/>
          <w:sz w:val="96"/>
          <w:szCs w:val="96"/>
        </w:rPr>
      </w:pPr>
    </w:p>
    <w:p w:rsidR="00F4442D" w:rsidRPr="00DF49EA" w:rsidRDefault="00F4442D" w:rsidP="00F4442D">
      <w:pPr>
        <w:shd w:val="clear" w:color="auto" w:fill="92D050"/>
        <w:jc w:val="center"/>
        <w:rPr>
          <w:rFonts w:ascii="Kristen ITC" w:hAnsi="Kristen ITC"/>
          <w:b/>
          <w:sz w:val="48"/>
          <w:szCs w:val="48"/>
        </w:rPr>
      </w:pPr>
      <w:r w:rsidRPr="00DF49EA">
        <w:rPr>
          <w:rFonts w:ascii="Kristen ITC" w:hAnsi="Kristen ITC"/>
          <w:b/>
          <w:sz w:val="48"/>
          <w:szCs w:val="48"/>
        </w:rPr>
        <w:t>SATURDAY MARCH 28</w:t>
      </w:r>
      <w:r w:rsidRPr="00DF49EA">
        <w:rPr>
          <w:rFonts w:ascii="Kristen ITC" w:hAnsi="Kristen ITC"/>
          <w:b/>
          <w:sz w:val="48"/>
          <w:szCs w:val="48"/>
          <w:vertAlign w:val="superscript"/>
        </w:rPr>
        <w:t>th</w:t>
      </w:r>
      <w:r w:rsidRPr="00DF49EA">
        <w:rPr>
          <w:rFonts w:ascii="Kristen ITC" w:hAnsi="Kristen ITC"/>
          <w:b/>
          <w:sz w:val="48"/>
          <w:szCs w:val="48"/>
        </w:rPr>
        <w:t xml:space="preserve"> 10 – 12noon</w:t>
      </w:r>
    </w:p>
    <w:p w:rsidR="00F4442D" w:rsidRPr="00DF49EA" w:rsidRDefault="00F4442D" w:rsidP="00F4442D">
      <w:pPr>
        <w:shd w:val="clear" w:color="auto" w:fill="92D050"/>
        <w:jc w:val="center"/>
        <w:rPr>
          <w:rFonts w:ascii="Kristen ITC" w:hAnsi="Kristen ITC"/>
          <w:b/>
          <w:sz w:val="48"/>
          <w:szCs w:val="48"/>
        </w:rPr>
      </w:pPr>
    </w:p>
    <w:p w:rsidR="00F4442D" w:rsidRPr="00DF49EA" w:rsidRDefault="00F4442D" w:rsidP="00F4442D">
      <w:pPr>
        <w:shd w:val="clear" w:color="auto" w:fill="92D050"/>
        <w:jc w:val="center"/>
        <w:rPr>
          <w:rFonts w:ascii="Kristen ITC" w:hAnsi="Kristen ITC"/>
          <w:b/>
          <w:sz w:val="48"/>
          <w:szCs w:val="48"/>
        </w:rPr>
      </w:pPr>
      <w:r w:rsidRPr="00DF49EA">
        <w:rPr>
          <w:rFonts w:ascii="Kristen ITC" w:hAnsi="Kristen ITC"/>
          <w:b/>
          <w:sz w:val="48"/>
          <w:szCs w:val="48"/>
        </w:rPr>
        <w:t>PORT ERIN METHODIST HALL</w:t>
      </w:r>
    </w:p>
    <w:p w:rsidR="00F4442D" w:rsidRPr="00DF49EA" w:rsidRDefault="00F4442D" w:rsidP="00F4442D">
      <w:pPr>
        <w:shd w:val="clear" w:color="auto" w:fill="92D050"/>
        <w:jc w:val="center"/>
        <w:rPr>
          <w:rFonts w:ascii="Kristen ITC" w:hAnsi="Kristen ITC"/>
          <w:b/>
          <w:sz w:val="48"/>
          <w:szCs w:val="48"/>
        </w:rPr>
      </w:pPr>
    </w:p>
    <w:p w:rsidR="00F4442D" w:rsidRPr="00DF49EA" w:rsidRDefault="00F4442D" w:rsidP="00F4442D">
      <w:pPr>
        <w:shd w:val="clear" w:color="auto" w:fill="92D050"/>
        <w:jc w:val="center"/>
        <w:rPr>
          <w:rFonts w:ascii="Kristen ITC" w:hAnsi="Kristen ITC"/>
          <w:sz w:val="48"/>
          <w:szCs w:val="48"/>
        </w:rPr>
      </w:pPr>
      <w:r w:rsidRPr="00DF49EA">
        <w:rPr>
          <w:rFonts w:ascii="Kristen ITC" w:hAnsi="Kristen ITC"/>
          <w:sz w:val="48"/>
          <w:szCs w:val="48"/>
        </w:rPr>
        <w:t>SUPPORT LOCAL GOOD CAUSES</w:t>
      </w:r>
    </w:p>
    <w:p w:rsidR="00F4442D" w:rsidRPr="00DF49EA" w:rsidRDefault="00F4442D" w:rsidP="00F4442D">
      <w:pPr>
        <w:shd w:val="clear" w:color="auto" w:fill="92D050"/>
        <w:jc w:val="center"/>
        <w:rPr>
          <w:rFonts w:ascii="Kristen ITC" w:hAnsi="Kristen ITC"/>
          <w:b/>
          <w:sz w:val="48"/>
          <w:szCs w:val="48"/>
        </w:rPr>
      </w:pPr>
    </w:p>
    <w:p w:rsidR="00F4442D" w:rsidRPr="00DF49EA" w:rsidRDefault="00F4442D" w:rsidP="00F4442D">
      <w:pPr>
        <w:shd w:val="clear" w:color="auto" w:fill="92D050"/>
        <w:jc w:val="center"/>
        <w:rPr>
          <w:rFonts w:ascii="Kristen ITC" w:hAnsi="Kristen ITC"/>
          <w:b/>
          <w:sz w:val="48"/>
          <w:szCs w:val="48"/>
        </w:rPr>
      </w:pPr>
      <w:r w:rsidRPr="00DF49EA">
        <w:rPr>
          <w:rFonts w:ascii="Kristen ITC" w:hAnsi="Kristen ITC"/>
          <w:sz w:val="48"/>
          <w:szCs w:val="48"/>
        </w:rPr>
        <w:t>ADMISSION</w:t>
      </w:r>
      <w:r w:rsidRPr="00DF49EA">
        <w:rPr>
          <w:rFonts w:ascii="Kristen ITC" w:hAnsi="Kristen ITC"/>
          <w:b/>
          <w:sz w:val="48"/>
          <w:szCs w:val="48"/>
        </w:rPr>
        <w:t xml:space="preserve"> </w:t>
      </w:r>
      <w:r w:rsidRPr="00DF49EA">
        <w:rPr>
          <w:rFonts w:ascii="Kristen ITC" w:hAnsi="Kristen ITC"/>
          <w:sz w:val="48"/>
          <w:szCs w:val="48"/>
        </w:rPr>
        <w:t>£1 includes tea/coffee</w:t>
      </w:r>
    </w:p>
    <w:p w:rsidR="00F4442D" w:rsidRDefault="00F4442D" w:rsidP="00F4442D">
      <w:pPr>
        <w:shd w:val="clear" w:color="auto" w:fill="92D050"/>
      </w:pPr>
    </w:p>
    <w:p w:rsidR="00F4442D" w:rsidRDefault="00F4442D" w:rsidP="00F4442D">
      <w:pPr>
        <w:shd w:val="clear" w:color="auto" w:fill="92D050"/>
      </w:pPr>
    </w:p>
    <w:sectPr w:rsidR="00F4442D" w:rsidSect="00DF49EA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442D"/>
    <w:rsid w:val="008D05CE"/>
    <w:rsid w:val="00B35ED2"/>
    <w:rsid w:val="00DF49EA"/>
    <w:rsid w:val="00EB00EC"/>
    <w:rsid w:val="00F4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BrianandJudy</dc:creator>
  <cp:lastModifiedBy>BrianandJudy</cp:lastModifiedBy>
  <cp:revision>2</cp:revision>
  <dcterms:created xsi:type="dcterms:W3CDTF">2020-02-13T09:52:00Z</dcterms:created>
  <dcterms:modified xsi:type="dcterms:W3CDTF">2020-02-13T10:00:00Z</dcterms:modified>
</cp:coreProperties>
</file>